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735F92" w:rsidRPr="00735F92">
        <w:rPr>
          <w:rFonts w:ascii="Times New Roman" w:hAnsi="Times New Roman" w:cs="Times New Roman"/>
          <w:b/>
          <w:sz w:val="28"/>
          <w:szCs w:val="28"/>
        </w:rPr>
        <w:t>Табельный учет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92" w:rsidRPr="00735F92" w:rsidRDefault="00735F92" w:rsidP="00735F9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F92">
        <w:rPr>
          <w:sz w:val="28"/>
          <w:szCs w:val="28"/>
        </w:rPr>
        <w:t>Данный модуль может быть использован как самостоятельное приложение, так и совместно с модулем «Расчет заработной платы».</w:t>
      </w:r>
    </w:p>
    <w:p w:rsidR="00735F92" w:rsidRPr="00735F92" w:rsidRDefault="00735F92" w:rsidP="00735F9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F92">
        <w:rPr>
          <w:sz w:val="28"/>
          <w:szCs w:val="28"/>
        </w:rPr>
        <w:t>Деление табелей по типам (основной, дополнительный, корректирующий) позволяет полностью учесть документооборот табелей в организации.</w:t>
      </w:r>
    </w:p>
    <w:p w:rsidR="00735F92" w:rsidRPr="00735F92" w:rsidRDefault="00735F92" w:rsidP="00735F9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5F92">
        <w:rPr>
          <w:sz w:val="28"/>
          <w:szCs w:val="28"/>
        </w:rPr>
        <w:t>Эргономичный интерфейс уменьшает вероятность возникновения ошибки при вводе информации. А поскольку без отработки табель не попадает в раздел «Фактически отработанное время» исполнения должности в модуле «Расчет заработной платы», то становится значительно проще проводить сверку между бумажными, подписанными табелями и табелями, внесенными в систему.</w:t>
      </w:r>
    </w:p>
    <w:p w:rsidR="00735F92" w:rsidRPr="00735F92" w:rsidRDefault="00735F92" w:rsidP="00735F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35F92" w:rsidRPr="00735F92" w:rsidRDefault="00735F92" w:rsidP="00735F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F92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735F92" w:rsidRPr="00735F92" w:rsidRDefault="00735F92" w:rsidP="00735F92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типов табелей отработанного времени: основной, дополнительный, корректирующий.</w:t>
      </w:r>
    </w:p>
    <w:p w:rsidR="00735F92" w:rsidRPr="00735F92" w:rsidRDefault="00735F92" w:rsidP="00735F92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Генерация табеля на основании данных о графиках работ сотрудников, журнала отпусков, журнала больничных листов.</w:t>
      </w:r>
    </w:p>
    <w:p w:rsidR="00735F92" w:rsidRPr="00735F92" w:rsidRDefault="00735F92" w:rsidP="00735F92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 ручная корректировка отработанного времени в табеле.</w:t>
      </w:r>
    </w:p>
    <w:p w:rsidR="00735F92" w:rsidRPr="00735F92" w:rsidRDefault="00735F92" w:rsidP="00735F92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ввода только допустимых типов часов, зависящих от штатной должности сотрудника.</w:t>
      </w:r>
    </w:p>
    <w:p w:rsidR="00735F92" w:rsidRPr="00735F92" w:rsidRDefault="00735F92" w:rsidP="00735F92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табеля в раздел «Фактически отработанное время» исполнения должности модуля «Расчет заработной платы».</w:t>
      </w:r>
    </w:p>
    <w:p w:rsidR="009967A5" w:rsidRPr="00735F92" w:rsidRDefault="009967A5" w:rsidP="00735F92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73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9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3"/>
  </w:num>
  <w:num w:numId="8">
    <w:abstractNumId w:val="18"/>
  </w:num>
  <w:num w:numId="9">
    <w:abstractNumId w:val="34"/>
  </w:num>
  <w:num w:numId="10">
    <w:abstractNumId w:val="2"/>
  </w:num>
  <w:num w:numId="11">
    <w:abstractNumId w:val="26"/>
  </w:num>
  <w:num w:numId="12">
    <w:abstractNumId w:val="21"/>
  </w:num>
  <w:num w:numId="13">
    <w:abstractNumId w:val="32"/>
  </w:num>
  <w:num w:numId="14">
    <w:abstractNumId w:val="28"/>
  </w:num>
  <w:num w:numId="15">
    <w:abstractNumId w:val="1"/>
  </w:num>
  <w:num w:numId="16">
    <w:abstractNumId w:val="6"/>
  </w:num>
  <w:num w:numId="17">
    <w:abstractNumId w:val="10"/>
  </w:num>
  <w:num w:numId="18">
    <w:abstractNumId w:val="24"/>
  </w:num>
  <w:num w:numId="19">
    <w:abstractNumId w:val="25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30"/>
  </w:num>
  <w:num w:numId="25">
    <w:abstractNumId w:val="7"/>
  </w:num>
  <w:num w:numId="26">
    <w:abstractNumId w:val="4"/>
  </w:num>
  <w:num w:numId="27">
    <w:abstractNumId w:val="11"/>
  </w:num>
  <w:num w:numId="28">
    <w:abstractNumId w:val="27"/>
  </w:num>
  <w:num w:numId="29">
    <w:abstractNumId w:val="29"/>
  </w:num>
  <w:num w:numId="30">
    <w:abstractNumId w:val="23"/>
  </w:num>
  <w:num w:numId="31">
    <w:abstractNumId w:val="13"/>
  </w:num>
  <w:num w:numId="32">
    <w:abstractNumId w:val="20"/>
  </w:num>
  <w:num w:numId="33">
    <w:abstractNumId w:val="22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2015-07-01T08:38:00Z</dcterms:created>
  <dcterms:modified xsi:type="dcterms:W3CDTF">2015-07-01T08:38:00Z</dcterms:modified>
</cp:coreProperties>
</file>