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61735" w:rsidRDefault="00AE2374" w:rsidP="00361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ED11C1" w:rsidRPr="00ED11C1">
        <w:rPr>
          <w:rFonts w:ascii="Times New Roman" w:hAnsi="Times New Roman" w:cs="Times New Roman"/>
          <w:b/>
          <w:sz w:val="28"/>
          <w:szCs w:val="28"/>
        </w:rPr>
        <w:t>Сервис отложенной печати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ED11C1" w:rsidRPr="00ED11C1" w:rsidRDefault="00ED11C1" w:rsidP="00554DDB">
      <w:pPr>
        <w:pStyle w:val="a7"/>
        <w:numPr>
          <w:ilvl w:val="0"/>
          <w:numId w:val="46"/>
        </w:numPr>
        <w:tabs>
          <w:tab w:val="left" w:pos="284"/>
          <w:tab w:val="left" w:pos="709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печати пользовательских отчетов в форматах </w:t>
      </w:r>
      <w:proofErr w:type="spellStart"/>
      <w:r w:rsidRPr="00ED11C1">
        <w:rPr>
          <w:rFonts w:ascii="Times New Roman" w:eastAsia="Times New Roman" w:hAnsi="Times New Roman" w:cs="Times New Roman"/>
          <w:sz w:val="28"/>
          <w:szCs w:val="28"/>
          <w:lang w:eastAsia="ru-RU"/>
        </w:rPr>
        <w:t>Crystal</w:t>
      </w:r>
      <w:proofErr w:type="spellEnd"/>
      <w:r w:rsidRPr="00E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1C1">
        <w:rPr>
          <w:rFonts w:ascii="Times New Roman" w:eastAsia="Times New Roman" w:hAnsi="Times New Roman" w:cs="Times New Roman"/>
          <w:sz w:val="28"/>
          <w:szCs w:val="28"/>
          <w:lang w:eastAsia="ru-RU"/>
        </w:rPr>
        <w:t>Report</w:t>
      </w:r>
      <w:proofErr w:type="spellEnd"/>
      <w:r w:rsidRPr="00E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D11C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E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1C1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ED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1C1" w:rsidRPr="00ED11C1" w:rsidRDefault="00ED11C1" w:rsidP="00554DDB">
      <w:pPr>
        <w:pStyle w:val="a7"/>
        <w:numPr>
          <w:ilvl w:val="0"/>
          <w:numId w:val="46"/>
        </w:numPr>
        <w:tabs>
          <w:tab w:val="left" w:pos="284"/>
          <w:tab w:val="left" w:pos="709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одновременной печати нескольких отчетов в фоновом режиме.</w:t>
      </w:r>
    </w:p>
    <w:p w:rsidR="00ED11C1" w:rsidRPr="00ED11C1" w:rsidRDefault="00ED11C1" w:rsidP="00554DDB">
      <w:pPr>
        <w:pStyle w:val="a7"/>
        <w:numPr>
          <w:ilvl w:val="0"/>
          <w:numId w:val="46"/>
        </w:numPr>
        <w:tabs>
          <w:tab w:val="left" w:pos="284"/>
          <w:tab w:val="left" w:pos="709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отчетов без ожидания момента вывода отчета (</w:t>
      </w:r>
      <w:proofErr w:type="spellStart"/>
      <w:r w:rsidRPr="00E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D11C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экран монитора.</w:t>
      </w:r>
    </w:p>
    <w:p w:rsidR="00ED11C1" w:rsidRPr="00ED11C1" w:rsidRDefault="00ED11C1" w:rsidP="00554DDB">
      <w:pPr>
        <w:pStyle w:val="a7"/>
        <w:numPr>
          <w:ilvl w:val="0"/>
          <w:numId w:val="46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снизить время формирования отчетов, не занимая при этом ресурсы компьютеров пользователей системы.</w:t>
      </w:r>
    </w:p>
    <w:p w:rsidR="00ED11C1" w:rsidRPr="00ED11C1" w:rsidRDefault="00ED11C1" w:rsidP="00554DDB">
      <w:pPr>
        <w:pStyle w:val="a7"/>
        <w:numPr>
          <w:ilvl w:val="0"/>
          <w:numId w:val="46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готовых отчетов в специальном разделе "Очередь печати отчетов".</w:t>
      </w:r>
    </w:p>
    <w:p w:rsidR="00ED11C1" w:rsidRPr="00ED11C1" w:rsidRDefault="00ED11C1" w:rsidP="00554DDB">
      <w:pPr>
        <w:pStyle w:val="a7"/>
        <w:numPr>
          <w:ilvl w:val="0"/>
          <w:numId w:val="46"/>
        </w:numPr>
        <w:tabs>
          <w:tab w:val="left" w:pos="17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Возможность архивного хранения отчетов в течение определенного (установленного) срока.</w:t>
      </w:r>
    </w:p>
    <w:p w:rsidR="00B53148" w:rsidRPr="00B53148" w:rsidRDefault="00B53148" w:rsidP="00ED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8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D34A5"/>
    <w:multiLevelType w:val="multilevel"/>
    <w:tmpl w:val="E130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BB253E"/>
    <w:multiLevelType w:val="hybridMultilevel"/>
    <w:tmpl w:val="0270C53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64BAD"/>
    <w:multiLevelType w:val="multilevel"/>
    <w:tmpl w:val="D0C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069B2"/>
    <w:multiLevelType w:val="multilevel"/>
    <w:tmpl w:val="FCD6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23D69"/>
    <w:multiLevelType w:val="multilevel"/>
    <w:tmpl w:val="CB4CC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77D99"/>
    <w:multiLevelType w:val="hybridMultilevel"/>
    <w:tmpl w:val="0E3EE76C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5D3"/>
    <w:multiLevelType w:val="multilevel"/>
    <w:tmpl w:val="8B1C4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8A13BC"/>
    <w:multiLevelType w:val="multilevel"/>
    <w:tmpl w:val="E7008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40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0"/>
  </w:num>
  <w:num w:numId="5">
    <w:abstractNumId w:val="42"/>
  </w:num>
  <w:num w:numId="6">
    <w:abstractNumId w:val="44"/>
  </w:num>
  <w:num w:numId="7">
    <w:abstractNumId w:val="4"/>
  </w:num>
  <w:num w:numId="8">
    <w:abstractNumId w:val="23"/>
  </w:num>
  <w:num w:numId="9">
    <w:abstractNumId w:val="45"/>
  </w:num>
  <w:num w:numId="10">
    <w:abstractNumId w:val="3"/>
  </w:num>
  <w:num w:numId="11">
    <w:abstractNumId w:val="36"/>
  </w:num>
  <w:num w:numId="12">
    <w:abstractNumId w:val="28"/>
  </w:num>
  <w:num w:numId="13">
    <w:abstractNumId w:val="43"/>
  </w:num>
  <w:num w:numId="14">
    <w:abstractNumId w:val="39"/>
  </w:num>
  <w:num w:numId="15">
    <w:abstractNumId w:val="1"/>
  </w:num>
  <w:num w:numId="16">
    <w:abstractNumId w:val="7"/>
  </w:num>
  <w:num w:numId="17">
    <w:abstractNumId w:val="12"/>
  </w:num>
  <w:num w:numId="18">
    <w:abstractNumId w:val="32"/>
  </w:num>
  <w:num w:numId="19">
    <w:abstractNumId w:val="33"/>
  </w:num>
  <w:num w:numId="20">
    <w:abstractNumId w:val="25"/>
  </w:num>
  <w:num w:numId="21">
    <w:abstractNumId w:val="20"/>
  </w:num>
  <w:num w:numId="22">
    <w:abstractNumId w:val="9"/>
  </w:num>
  <w:num w:numId="23">
    <w:abstractNumId w:val="0"/>
  </w:num>
  <w:num w:numId="24">
    <w:abstractNumId w:val="41"/>
  </w:num>
  <w:num w:numId="25">
    <w:abstractNumId w:val="8"/>
  </w:num>
  <w:num w:numId="26">
    <w:abstractNumId w:val="5"/>
  </w:num>
  <w:num w:numId="27">
    <w:abstractNumId w:val="13"/>
  </w:num>
  <w:num w:numId="28">
    <w:abstractNumId w:val="37"/>
  </w:num>
  <w:num w:numId="29">
    <w:abstractNumId w:val="40"/>
  </w:num>
  <w:num w:numId="30">
    <w:abstractNumId w:val="31"/>
  </w:num>
  <w:num w:numId="31">
    <w:abstractNumId w:val="17"/>
  </w:num>
  <w:num w:numId="32">
    <w:abstractNumId w:val="27"/>
  </w:num>
  <w:num w:numId="33">
    <w:abstractNumId w:val="30"/>
  </w:num>
  <w:num w:numId="34">
    <w:abstractNumId w:val="21"/>
  </w:num>
  <w:num w:numId="35">
    <w:abstractNumId w:val="19"/>
  </w:num>
  <w:num w:numId="36">
    <w:abstractNumId w:val="24"/>
  </w:num>
  <w:num w:numId="37">
    <w:abstractNumId w:val="2"/>
  </w:num>
  <w:num w:numId="38">
    <w:abstractNumId w:val="16"/>
  </w:num>
  <w:num w:numId="39">
    <w:abstractNumId w:val="14"/>
  </w:num>
  <w:num w:numId="40">
    <w:abstractNumId w:val="26"/>
  </w:num>
  <w:num w:numId="41">
    <w:abstractNumId w:val="29"/>
  </w:num>
  <w:num w:numId="42">
    <w:abstractNumId w:val="11"/>
  </w:num>
  <w:num w:numId="43">
    <w:abstractNumId w:val="18"/>
  </w:num>
  <w:num w:numId="44">
    <w:abstractNumId w:val="35"/>
  </w:num>
  <w:num w:numId="45">
    <w:abstractNumId w:val="3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295CBB"/>
    <w:rsid w:val="003211F1"/>
    <w:rsid w:val="00361735"/>
    <w:rsid w:val="00362F0B"/>
    <w:rsid w:val="003E15BA"/>
    <w:rsid w:val="00443D02"/>
    <w:rsid w:val="00465048"/>
    <w:rsid w:val="00526FF7"/>
    <w:rsid w:val="00554DDB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D17D1E"/>
    <w:rsid w:val="00D41872"/>
    <w:rsid w:val="00D46AE6"/>
    <w:rsid w:val="00D50C7A"/>
    <w:rsid w:val="00D571B5"/>
    <w:rsid w:val="00DF0A5F"/>
    <w:rsid w:val="00E15E97"/>
    <w:rsid w:val="00E44146"/>
    <w:rsid w:val="00E67A63"/>
    <w:rsid w:val="00EA76A4"/>
    <w:rsid w:val="00EB0507"/>
    <w:rsid w:val="00EB700F"/>
    <w:rsid w:val="00ED0271"/>
    <w:rsid w:val="00ED095A"/>
    <w:rsid w:val="00ED11C1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3</cp:revision>
  <cp:lastPrinted>2015-06-19T09:16:00Z</cp:lastPrinted>
  <dcterms:created xsi:type="dcterms:W3CDTF">2015-07-01T09:12:00Z</dcterms:created>
  <dcterms:modified xsi:type="dcterms:W3CDTF">2015-07-01T09:12:00Z</dcterms:modified>
</cp:coreProperties>
</file>